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5C3F" w:rsidRPr="00B45C3F" w:rsidRDefault="00653DC0" w:rsidP="00B45C3F">
      <w:pPr>
        <w:spacing w:before="100" w:beforeAutospacing="1" w:after="100" w:afterAutospacing="1" w:line="240" w:lineRule="auto"/>
        <w:outlineLvl w:val="0"/>
        <w:rPr>
          <w:rFonts w:eastAsia="Times New Roman" w:cstheme="minorHAnsi"/>
          <w:b/>
          <w:bCs/>
          <w:kern w:val="36"/>
          <w:sz w:val="40"/>
          <w:szCs w:val="40"/>
          <w:lang w:eastAsia="nl-NL"/>
        </w:rPr>
      </w:pPr>
      <w:r>
        <w:rPr>
          <w:rFonts w:eastAsia="Times New Roman" w:cstheme="minorHAnsi"/>
          <w:b/>
          <w:bCs/>
          <w:kern w:val="36"/>
          <w:sz w:val="40"/>
          <w:szCs w:val="40"/>
          <w:lang w:eastAsia="nl-NL"/>
        </w:rPr>
        <w:t>Scholieren</w:t>
      </w:r>
      <w:r w:rsidR="00B53A5F">
        <w:rPr>
          <w:rFonts w:eastAsia="Times New Roman" w:cstheme="minorHAnsi"/>
          <w:b/>
          <w:bCs/>
          <w:kern w:val="36"/>
          <w:sz w:val="40"/>
          <w:szCs w:val="40"/>
          <w:lang w:eastAsia="nl-NL"/>
        </w:rPr>
        <w:t xml:space="preserve"> </w:t>
      </w:r>
      <w:r w:rsidR="00B45C3F" w:rsidRPr="00B45C3F">
        <w:rPr>
          <w:rFonts w:eastAsia="Times New Roman" w:cstheme="minorHAnsi"/>
          <w:b/>
          <w:bCs/>
          <w:kern w:val="36"/>
          <w:sz w:val="40"/>
          <w:szCs w:val="40"/>
          <w:lang w:eastAsia="nl-NL"/>
        </w:rPr>
        <w:t xml:space="preserve">exposeren eigen creaties in </w:t>
      </w:r>
      <w:r w:rsidR="00052F9B" w:rsidRPr="00B53A5F">
        <w:rPr>
          <w:rFonts w:eastAsia="Times New Roman" w:cstheme="minorHAnsi"/>
          <w:b/>
          <w:bCs/>
          <w:kern w:val="36"/>
          <w:sz w:val="40"/>
          <w:szCs w:val="40"/>
          <w:lang w:eastAsia="nl-NL"/>
        </w:rPr>
        <w:t xml:space="preserve">Keramiekmuseum </w:t>
      </w:r>
      <w:r w:rsidR="00B45C3F" w:rsidRPr="00B53A5F">
        <w:rPr>
          <w:rFonts w:eastAsia="Times New Roman" w:cstheme="minorHAnsi"/>
          <w:b/>
          <w:bCs/>
          <w:kern w:val="36"/>
          <w:sz w:val="40"/>
          <w:szCs w:val="40"/>
          <w:lang w:eastAsia="nl-NL"/>
        </w:rPr>
        <w:t>Princessehof</w:t>
      </w:r>
    </w:p>
    <w:p w:rsidR="00B45C3F" w:rsidRPr="001D39DF" w:rsidRDefault="00653DC0" w:rsidP="00B53A5F">
      <w:pPr>
        <w:spacing w:line="320" w:lineRule="atLeast"/>
        <w:rPr>
          <w:rFonts w:cstheme="minorHAnsi"/>
          <w:b/>
        </w:rPr>
      </w:pPr>
      <w:r>
        <w:rPr>
          <w:rFonts w:cstheme="minorHAnsi"/>
          <w:b/>
        </w:rPr>
        <w:t xml:space="preserve">De winnaars van de tweede ronde van de ontwerpwedstrijd, georganiseerd door </w:t>
      </w:r>
      <w:r w:rsidR="00B45C3F" w:rsidRPr="00B53A5F">
        <w:rPr>
          <w:rFonts w:cstheme="minorHAnsi"/>
          <w:b/>
        </w:rPr>
        <w:t>Keramiekmuseum Princessehof</w:t>
      </w:r>
      <w:r>
        <w:rPr>
          <w:rFonts w:cstheme="minorHAnsi"/>
          <w:b/>
        </w:rPr>
        <w:t>, exposeren met eigen werk in het museum</w:t>
      </w:r>
      <w:r w:rsidR="00B45C3F" w:rsidRPr="00B53A5F">
        <w:rPr>
          <w:rFonts w:cstheme="minorHAnsi"/>
          <w:b/>
        </w:rPr>
        <w:t xml:space="preserve">. </w:t>
      </w:r>
      <w:r w:rsidR="001D39DF">
        <w:rPr>
          <w:rFonts w:cstheme="minorHAnsi"/>
          <w:b/>
        </w:rPr>
        <w:t>Leerlingen uit het voortgezet onderwijs</w:t>
      </w:r>
      <w:r w:rsidR="00B45C3F" w:rsidRPr="00B53A5F">
        <w:rPr>
          <w:rFonts w:cstheme="minorHAnsi"/>
          <w:b/>
        </w:rPr>
        <w:t xml:space="preserve"> lieten zich inspireren door een bezoek aan de tentoonstelling </w:t>
      </w:r>
      <w:r w:rsidR="00B45C3F" w:rsidRPr="00B53A5F">
        <w:rPr>
          <w:rFonts w:cstheme="minorHAnsi"/>
          <w:b/>
          <w:i/>
        </w:rPr>
        <w:t xml:space="preserve">Feest! Van Pesach en </w:t>
      </w:r>
      <w:proofErr w:type="spellStart"/>
      <w:r w:rsidR="00B45C3F" w:rsidRPr="00B53A5F">
        <w:rPr>
          <w:rFonts w:cstheme="minorHAnsi"/>
          <w:b/>
          <w:i/>
        </w:rPr>
        <w:t>Ketikoti</w:t>
      </w:r>
      <w:proofErr w:type="spellEnd"/>
      <w:r w:rsidR="00B45C3F" w:rsidRPr="00B53A5F">
        <w:rPr>
          <w:rFonts w:cstheme="minorHAnsi"/>
          <w:b/>
          <w:i/>
        </w:rPr>
        <w:t xml:space="preserve"> tot Carnaval en </w:t>
      </w:r>
      <w:proofErr w:type="spellStart"/>
      <w:r w:rsidR="00B45C3F" w:rsidRPr="00B53A5F">
        <w:rPr>
          <w:rFonts w:cstheme="minorHAnsi"/>
          <w:b/>
          <w:i/>
        </w:rPr>
        <w:t>Divali</w:t>
      </w:r>
      <w:proofErr w:type="spellEnd"/>
      <w:r w:rsidR="00D84DC6" w:rsidRPr="00B53A5F">
        <w:rPr>
          <w:rFonts w:eastAsia="Times New Roman" w:cstheme="minorHAnsi"/>
          <w:b/>
          <w:iCs/>
          <w:color w:val="000000"/>
          <w:lang w:eastAsia="en-GB"/>
        </w:rPr>
        <w:t>.</w:t>
      </w:r>
      <w:r w:rsidR="00B45C3F" w:rsidRPr="00B53A5F">
        <w:rPr>
          <w:rFonts w:cstheme="minorHAnsi"/>
          <w:b/>
        </w:rPr>
        <w:t xml:space="preserve"> </w:t>
      </w:r>
      <w:r w:rsidR="001D39DF">
        <w:rPr>
          <w:rFonts w:cstheme="minorHAnsi"/>
          <w:b/>
        </w:rPr>
        <w:t>Daarna gingen zij zelf aan de slag. De winnende ontwerpen</w:t>
      </w:r>
      <w:r w:rsidR="002B7E50">
        <w:rPr>
          <w:rFonts w:cstheme="minorHAnsi"/>
          <w:b/>
        </w:rPr>
        <w:t xml:space="preserve"> van </w:t>
      </w:r>
      <w:proofErr w:type="spellStart"/>
      <w:r w:rsidR="002B7E50" w:rsidRPr="002B7E50">
        <w:rPr>
          <w:b/>
        </w:rPr>
        <w:t>Norah</w:t>
      </w:r>
      <w:proofErr w:type="spellEnd"/>
      <w:r w:rsidR="002B7E50" w:rsidRPr="002B7E50">
        <w:rPr>
          <w:b/>
        </w:rPr>
        <w:t xml:space="preserve"> Pont, </w:t>
      </w:r>
      <w:proofErr w:type="spellStart"/>
      <w:r w:rsidR="002B7E50" w:rsidRPr="002B7E50">
        <w:rPr>
          <w:b/>
        </w:rPr>
        <w:t>Devin</w:t>
      </w:r>
      <w:proofErr w:type="spellEnd"/>
      <w:r w:rsidR="002B7E50" w:rsidRPr="002B7E50">
        <w:rPr>
          <w:b/>
        </w:rPr>
        <w:t xml:space="preserve"> </w:t>
      </w:r>
      <w:proofErr w:type="spellStart"/>
      <w:r w:rsidR="002B7E50" w:rsidRPr="002B7E50">
        <w:rPr>
          <w:b/>
        </w:rPr>
        <w:t>Kruze</w:t>
      </w:r>
      <w:proofErr w:type="spellEnd"/>
      <w:r w:rsidR="002B7E50" w:rsidRPr="002B7E50">
        <w:rPr>
          <w:b/>
        </w:rPr>
        <w:t xml:space="preserve">, </w:t>
      </w:r>
      <w:proofErr w:type="spellStart"/>
      <w:r w:rsidR="002B7E50" w:rsidRPr="002B7E50">
        <w:rPr>
          <w:b/>
        </w:rPr>
        <w:t>Rana</w:t>
      </w:r>
      <w:proofErr w:type="spellEnd"/>
      <w:r w:rsidR="002B7E50" w:rsidRPr="002B7E50">
        <w:rPr>
          <w:b/>
        </w:rPr>
        <w:t xml:space="preserve"> Al </w:t>
      </w:r>
      <w:proofErr w:type="spellStart"/>
      <w:r w:rsidR="002B7E50" w:rsidRPr="002B7E50">
        <w:rPr>
          <w:b/>
        </w:rPr>
        <w:t>Hamdo</w:t>
      </w:r>
      <w:proofErr w:type="spellEnd"/>
      <w:r w:rsidR="001D39DF">
        <w:rPr>
          <w:rFonts w:cstheme="minorHAnsi"/>
          <w:b/>
        </w:rPr>
        <w:t xml:space="preserve"> </w:t>
      </w:r>
      <w:r w:rsidR="00052F9B" w:rsidRPr="00B53A5F">
        <w:rPr>
          <w:rFonts w:eastAsia="Times New Roman" w:cstheme="minorHAnsi"/>
          <w:b/>
          <w:color w:val="000000"/>
          <w:lang w:eastAsia="en-GB"/>
        </w:rPr>
        <w:t xml:space="preserve">zijn </w:t>
      </w:r>
      <w:r w:rsidR="00543BA4">
        <w:rPr>
          <w:rFonts w:cstheme="minorHAnsi"/>
          <w:b/>
        </w:rPr>
        <w:t>nu</w:t>
      </w:r>
      <w:r w:rsidR="00B45C3F" w:rsidRPr="00B53A5F">
        <w:rPr>
          <w:rFonts w:cstheme="minorHAnsi"/>
          <w:b/>
        </w:rPr>
        <w:t xml:space="preserve"> te zien in het </w:t>
      </w:r>
      <w:r w:rsidR="00B53A5F" w:rsidRPr="00B53A5F">
        <w:rPr>
          <w:rFonts w:cstheme="minorHAnsi"/>
          <w:b/>
        </w:rPr>
        <w:t>Princessehof.</w:t>
      </w:r>
      <w:r w:rsidR="00D85318" w:rsidRPr="00B53A5F">
        <w:rPr>
          <w:rFonts w:cstheme="minorHAnsi"/>
          <w:b/>
        </w:rPr>
        <w:br/>
      </w:r>
      <w:r w:rsidR="001D39DF">
        <w:rPr>
          <w:rFonts w:cstheme="minorHAnsi"/>
          <w:b/>
        </w:rPr>
        <w:br/>
      </w:r>
      <w:r w:rsidR="001D39DF" w:rsidRPr="00694ED6">
        <w:rPr>
          <w:rFonts w:cstheme="minorHAnsi"/>
        </w:rPr>
        <w:t xml:space="preserve">Tijdens de wedstrijd kwamen er maar liefst 150 ontwerpen in 2D en 3D binnen van zeven verschillende scholen. De winnaars </w:t>
      </w:r>
      <w:proofErr w:type="spellStart"/>
      <w:r w:rsidR="00B16E32" w:rsidRPr="00694ED6">
        <w:t>Norah</w:t>
      </w:r>
      <w:proofErr w:type="spellEnd"/>
      <w:r w:rsidR="00B16E32" w:rsidRPr="00694ED6">
        <w:t xml:space="preserve"> Pont, </w:t>
      </w:r>
      <w:proofErr w:type="spellStart"/>
      <w:r w:rsidR="00B16E32" w:rsidRPr="00694ED6">
        <w:t>Devin</w:t>
      </w:r>
      <w:proofErr w:type="spellEnd"/>
      <w:r w:rsidR="00B16E32" w:rsidRPr="00694ED6">
        <w:t xml:space="preserve"> </w:t>
      </w:r>
      <w:proofErr w:type="spellStart"/>
      <w:r w:rsidR="00B16E32" w:rsidRPr="00694ED6">
        <w:t>Kruze</w:t>
      </w:r>
      <w:proofErr w:type="spellEnd"/>
      <w:r w:rsidR="00B16E32">
        <w:t xml:space="preserve"> en </w:t>
      </w:r>
      <w:proofErr w:type="spellStart"/>
      <w:r w:rsidR="00B16E32" w:rsidRPr="00694ED6">
        <w:t>Rana</w:t>
      </w:r>
      <w:proofErr w:type="spellEnd"/>
      <w:r w:rsidR="00B16E32" w:rsidRPr="00694ED6">
        <w:t xml:space="preserve"> Al </w:t>
      </w:r>
      <w:proofErr w:type="spellStart"/>
      <w:r w:rsidR="00B16E32" w:rsidRPr="00694ED6">
        <w:t>Hamdo</w:t>
      </w:r>
      <w:proofErr w:type="spellEnd"/>
      <w:r w:rsidR="00B16E32" w:rsidRPr="00694ED6">
        <w:rPr>
          <w:rFonts w:cstheme="minorHAnsi"/>
        </w:rPr>
        <w:t xml:space="preserve"> </w:t>
      </w:r>
      <w:r w:rsidR="001D39DF" w:rsidRPr="00694ED6">
        <w:rPr>
          <w:rFonts w:cstheme="minorHAnsi"/>
        </w:rPr>
        <w:t xml:space="preserve">wisten de jury te overtuigen met frisse, bijzondere en persoonlijke verhalen over heel diverse feesten. </w:t>
      </w:r>
      <w:r w:rsidR="00B16E32">
        <w:rPr>
          <w:rFonts w:eastAsia="Times New Roman" w:cstheme="minorHAnsi"/>
          <w:color w:val="000000"/>
          <w:lang w:eastAsia="en-GB"/>
        </w:rPr>
        <w:t>Hun</w:t>
      </w:r>
      <w:r w:rsidR="001D39DF" w:rsidRPr="00694ED6">
        <w:rPr>
          <w:rFonts w:eastAsia="Times New Roman" w:cstheme="minorHAnsi"/>
          <w:color w:val="000000"/>
          <w:lang w:eastAsia="en-GB"/>
        </w:rPr>
        <w:t xml:space="preserve"> werk </w:t>
      </w:r>
      <w:r w:rsidR="00B16E32">
        <w:rPr>
          <w:rFonts w:cstheme="minorHAnsi"/>
        </w:rPr>
        <w:t xml:space="preserve">werd door plateelschilders van </w:t>
      </w:r>
      <w:r w:rsidR="00B16E32" w:rsidRPr="00694ED6">
        <w:rPr>
          <w:rFonts w:cstheme="minorHAnsi"/>
        </w:rPr>
        <w:t>Dijkstra Friese Kleiwaren Sneek</w:t>
      </w:r>
      <w:r w:rsidR="00B16E32" w:rsidRPr="00B16E32">
        <w:rPr>
          <w:rFonts w:cstheme="minorHAnsi"/>
        </w:rPr>
        <w:t xml:space="preserve"> </w:t>
      </w:r>
      <w:r w:rsidR="00B16E32" w:rsidRPr="00694ED6">
        <w:rPr>
          <w:rFonts w:cstheme="minorHAnsi"/>
        </w:rPr>
        <w:t>uitgevoerd</w:t>
      </w:r>
      <w:r w:rsidR="00B16E32">
        <w:t xml:space="preserve">. De ontwerpen van </w:t>
      </w:r>
      <w:r w:rsidR="001D39DF" w:rsidRPr="00694ED6">
        <w:t xml:space="preserve">Hinke Bouma, Eva </w:t>
      </w:r>
      <w:proofErr w:type="spellStart"/>
      <w:r w:rsidR="001D39DF" w:rsidRPr="00694ED6">
        <w:t>Hooghiemstra</w:t>
      </w:r>
      <w:proofErr w:type="spellEnd"/>
      <w:r w:rsidR="001D39DF" w:rsidRPr="00694ED6">
        <w:t xml:space="preserve">, Nynke </w:t>
      </w:r>
      <w:proofErr w:type="spellStart"/>
      <w:r w:rsidR="001D39DF" w:rsidRPr="00694ED6">
        <w:t>Stor</w:t>
      </w:r>
      <w:proofErr w:type="spellEnd"/>
      <w:r w:rsidR="001D39DF" w:rsidRPr="00694ED6">
        <w:t xml:space="preserve">, </w:t>
      </w:r>
      <w:proofErr w:type="spellStart"/>
      <w:r w:rsidR="001D39DF" w:rsidRPr="00694ED6">
        <w:t>Norah</w:t>
      </w:r>
      <w:proofErr w:type="spellEnd"/>
      <w:r w:rsidR="001D39DF" w:rsidRPr="00694ED6">
        <w:t xml:space="preserve"> van den Broek, Rianne Oostenveld, Brecht </w:t>
      </w:r>
      <w:proofErr w:type="spellStart"/>
      <w:r w:rsidR="001D39DF" w:rsidRPr="00694ED6">
        <w:t>Knijnenburg</w:t>
      </w:r>
      <w:proofErr w:type="spellEnd"/>
      <w:r w:rsidR="001D39DF" w:rsidRPr="00694ED6">
        <w:t xml:space="preserve">, Anne van Aalst, Zoey </w:t>
      </w:r>
      <w:proofErr w:type="spellStart"/>
      <w:r w:rsidR="001D39DF" w:rsidRPr="00694ED6">
        <w:t>Chompff</w:t>
      </w:r>
      <w:proofErr w:type="spellEnd"/>
      <w:r w:rsidR="001D39DF" w:rsidRPr="00694ED6">
        <w:t xml:space="preserve">, Merel Beers en </w:t>
      </w:r>
      <w:proofErr w:type="spellStart"/>
      <w:r w:rsidR="001D39DF" w:rsidRPr="00694ED6">
        <w:t>Norah</w:t>
      </w:r>
      <w:proofErr w:type="spellEnd"/>
      <w:r w:rsidR="001D39DF" w:rsidRPr="00694ED6">
        <w:t xml:space="preserve"> Sloterdijk </w:t>
      </w:r>
      <w:r w:rsidR="00B16E32">
        <w:rPr>
          <w:rFonts w:eastAsia="Times New Roman" w:cstheme="minorHAnsi"/>
          <w:color w:val="000000"/>
          <w:lang w:eastAsia="en-GB"/>
        </w:rPr>
        <w:t>zijn samen met de winnende ontwerpen</w:t>
      </w:r>
      <w:r w:rsidR="001D39DF" w:rsidRPr="00694ED6">
        <w:rPr>
          <w:rFonts w:eastAsia="Times New Roman" w:cstheme="minorHAnsi"/>
          <w:color w:val="000000"/>
          <w:lang w:eastAsia="en-GB"/>
        </w:rPr>
        <w:t xml:space="preserve"> </w:t>
      </w:r>
      <w:bookmarkStart w:id="0" w:name="_GoBack"/>
      <w:bookmarkEnd w:id="0"/>
      <w:r w:rsidR="001D39DF" w:rsidRPr="00694ED6">
        <w:rPr>
          <w:rFonts w:eastAsia="Times New Roman" w:cstheme="minorHAnsi"/>
          <w:color w:val="000000"/>
          <w:lang w:eastAsia="en-GB"/>
        </w:rPr>
        <w:t xml:space="preserve">te bewonderen in het museum. </w:t>
      </w:r>
      <w:r w:rsidR="00B16E32">
        <w:rPr>
          <w:rFonts w:eastAsia="Times New Roman" w:cstheme="minorHAnsi"/>
          <w:color w:val="000000"/>
          <w:lang w:eastAsia="en-GB"/>
        </w:rPr>
        <w:t xml:space="preserve"> </w:t>
      </w:r>
      <w:r w:rsidR="001D39DF">
        <w:rPr>
          <w:rFonts w:cstheme="minorHAnsi"/>
          <w:b/>
        </w:rPr>
        <w:br/>
      </w:r>
      <w:r w:rsidR="00D85318" w:rsidRPr="00B53A5F">
        <w:rPr>
          <w:rFonts w:eastAsia="Times New Roman" w:cstheme="minorHAnsi"/>
          <w:color w:val="000000"/>
          <w:lang w:eastAsia="en-GB"/>
        </w:rPr>
        <w:br/>
      </w:r>
      <w:r w:rsidR="00D84DC6" w:rsidRPr="00B53A5F">
        <w:rPr>
          <w:rFonts w:cstheme="minorHAnsi"/>
          <w:b/>
        </w:rPr>
        <w:t>Feest!</w:t>
      </w:r>
      <w:r w:rsidR="00D84DC6" w:rsidRPr="00B53A5F">
        <w:rPr>
          <w:rFonts w:cstheme="minorHAnsi"/>
        </w:rPr>
        <w:br/>
        <w:t xml:space="preserve">Aan de hand van twaalf uiteenlopende feesten onderzoekt het Princessehof in deze tentoonstelling hoe we in Nederland feest vieren, wat we vieren en met wie. In de tentoonstelling komen het kinderfeest, Chinees Nieuwjaar, Carnaval, Pesach, het studentenfeest, de verjaardag, een </w:t>
      </w:r>
      <w:proofErr w:type="spellStart"/>
      <w:r w:rsidR="00D84DC6" w:rsidRPr="00B53A5F">
        <w:rPr>
          <w:rFonts w:cstheme="minorHAnsi"/>
        </w:rPr>
        <w:t>selamatan</w:t>
      </w:r>
      <w:proofErr w:type="spellEnd"/>
      <w:r w:rsidR="00D84DC6" w:rsidRPr="00B53A5F">
        <w:rPr>
          <w:rFonts w:cstheme="minorHAnsi"/>
        </w:rPr>
        <w:t xml:space="preserve">, de bruiloft, </w:t>
      </w:r>
      <w:proofErr w:type="spellStart"/>
      <w:r w:rsidR="00D84DC6" w:rsidRPr="00B53A5F">
        <w:rPr>
          <w:rFonts w:cstheme="minorHAnsi"/>
        </w:rPr>
        <w:t>Eid</w:t>
      </w:r>
      <w:proofErr w:type="spellEnd"/>
      <w:r w:rsidR="00D84DC6" w:rsidRPr="00B53A5F">
        <w:rPr>
          <w:rFonts w:cstheme="minorHAnsi"/>
        </w:rPr>
        <w:t xml:space="preserve"> al-</w:t>
      </w:r>
      <w:proofErr w:type="spellStart"/>
      <w:r w:rsidR="00D84DC6" w:rsidRPr="00B53A5F">
        <w:rPr>
          <w:rFonts w:cstheme="minorHAnsi"/>
        </w:rPr>
        <w:t>Fitr</w:t>
      </w:r>
      <w:proofErr w:type="spellEnd"/>
      <w:r w:rsidR="00D84DC6" w:rsidRPr="00B53A5F">
        <w:rPr>
          <w:rFonts w:cstheme="minorHAnsi"/>
        </w:rPr>
        <w:t xml:space="preserve"> (Suikerfeest), </w:t>
      </w:r>
      <w:proofErr w:type="spellStart"/>
      <w:r w:rsidR="00D84DC6" w:rsidRPr="00B53A5F">
        <w:rPr>
          <w:rFonts w:cstheme="minorHAnsi"/>
        </w:rPr>
        <w:t>Ketikoti</w:t>
      </w:r>
      <w:proofErr w:type="spellEnd"/>
      <w:r w:rsidR="00D84DC6" w:rsidRPr="00B53A5F">
        <w:rPr>
          <w:rFonts w:cstheme="minorHAnsi"/>
        </w:rPr>
        <w:t xml:space="preserve">, </w:t>
      </w:r>
      <w:proofErr w:type="spellStart"/>
      <w:r w:rsidR="00D84DC6" w:rsidRPr="00B53A5F">
        <w:rPr>
          <w:rFonts w:cstheme="minorHAnsi"/>
        </w:rPr>
        <w:t>Divali</w:t>
      </w:r>
      <w:proofErr w:type="spellEnd"/>
      <w:r w:rsidR="00D84DC6" w:rsidRPr="00B53A5F">
        <w:rPr>
          <w:rFonts w:cstheme="minorHAnsi"/>
        </w:rPr>
        <w:t xml:space="preserve"> en Kerst aan bod. De verschillen tussen de vieringen zijn groot, maar eten en drinken spelen bijna altijd een belangrijke rol, en daarmee ook keramiek. </w:t>
      </w:r>
      <w:r w:rsidR="00D84DC6" w:rsidRPr="00B53A5F">
        <w:rPr>
          <w:rStyle w:val="Nadruk"/>
          <w:rFonts w:cstheme="minorHAnsi"/>
        </w:rPr>
        <w:t xml:space="preserve">Feest! </w:t>
      </w:r>
      <w:r w:rsidR="00D84DC6" w:rsidRPr="00B53A5F">
        <w:rPr>
          <w:rFonts w:cstheme="minorHAnsi"/>
        </w:rPr>
        <w:t>bestaat uit twaalf installaties met keramiek uit eigen collectie én gekoesterde voorwerpen van feestvierders uit heel het land. In de tentoonstelling vertellen zij in audiofragmenten alles over hun viering en tradities. Zo ontstaat een rijk beeld van de feesten waarmee we belangrijke momenten markeren.</w:t>
      </w:r>
      <w:r w:rsidR="00D84DC6" w:rsidRPr="00B53A5F">
        <w:rPr>
          <w:rFonts w:cstheme="minorHAnsi"/>
        </w:rPr>
        <w:br/>
      </w:r>
      <w:r w:rsidR="00B53A5F" w:rsidRPr="00B53A5F">
        <w:rPr>
          <w:rFonts w:cstheme="minorHAnsi"/>
        </w:rPr>
        <w:br/>
      </w:r>
      <w:r w:rsidR="00D84DC6" w:rsidRPr="00B53A5F">
        <w:rPr>
          <w:rFonts w:cstheme="minorHAnsi"/>
        </w:rPr>
        <w:br/>
      </w:r>
      <w:r w:rsidR="00D84DC6" w:rsidRPr="00B53A5F">
        <w:rPr>
          <w:rStyle w:val="Nadruk"/>
          <w:rFonts w:cstheme="minorHAnsi"/>
        </w:rPr>
        <w:t>De tentoonstelling Feest! wordt mede mogelijk gemaakt door Mondriaan Fonds, VSB Fonds, Stichting het Old Burger Weeshuis, Leeuwarder Ondernemers Fonds, Vereniging van Vrienden Keramiekmuseum Princessehof, Stichting Zabawas en Stichting Het Nieuwe Stads Weeshuis. Deze tentoonstelling is een samenwerking met het landelijke educatieproject Feest! Weet wat je viert, een initiatief van Museum Catharijneconvent. Deze tentoonstelling kwam inhoudelijk tot stand dankzij de hulp van velen.</w:t>
      </w:r>
      <w:r w:rsidR="00D84DC6" w:rsidRPr="00B53A5F">
        <w:rPr>
          <w:rFonts w:cstheme="minorHAnsi"/>
          <w:i/>
          <w:iCs/>
        </w:rPr>
        <w:br/>
      </w:r>
      <w:r w:rsidR="00D84DC6" w:rsidRPr="00B53A5F">
        <w:rPr>
          <w:rFonts w:cstheme="minorHAnsi"/>
          <w:i/>
          <w:iCs/>
        </w:rPr>
        <w:br/>
      </w:r>
      <w:r w:rsidR="00D84DC6" w:rsidRPr="00B53A5F">
        <w:rPr>
          <w:rStyle w:val="Nadruk"/>
          <w:rFonts w:cstheme="minorHAnsi"/>
        </w:rPr>
        <w:t xml:space="preserve">Partners van het Princessehof: Ottema-Kingma Stichting, Vereniging van Vrienden Keramiekmuseum Princessehof en Club </w:t>
      </w:r>
      <w:proofErr w:type="spellStart"/>
      <w:r w:rsidR="00D84DC6" w:rsidRPr="00B53A5F">
        <w:rPr>
          <w:rStyle w:val="Nadruk"/>
          <w:rFonts w:cstheme="minorHAnsi"/>
        </w:rPr>
        <w:t>Céramique</w:t>
      </w:r>
      <w:proofErr w:type="spellEnd"/>
      <w:r w:rsidR="00D84DC6" w:rsidRPr="00B53A5F">
        <w:rPr>
          <w:rStyle w:val="Nadruk"/>
          <w:rFonts w:cstheme="minorHAnsi"/>
        </w:rPr>
        <w:t>.</w:t>
      </w:r>
      <w:r w:rsidR="00D84DC6" w:rsidRPr="00B53A5F">
        <w:rPr>
          <w:rFonts w:cstheme="minorHAnsi"/>
        </w:rPr>
        <w:br/>
      </w:r>
      <w:r w:rsidR="00D84DC6" w:rsidRPr="00B53A5F">
        <w:rPr>
          <w:rFonts w:cstheme="minorHAnsi"/>
        </w:rPr>
        <w:br/>
      </w:r>
      <w:r w:rsidR="00D84DC6" w:rsidRPr="00B53A5F">
        <w:rPr>
          <w:rStyle w:val="Nadruk"/>
          <w:rFonts w:cstheme="minorHAnsi"/>
        </w:rPr>
        <w:t>Keramiekmuseum Princessehof wordt mede gefinancierd door het Ministerie van Onderwijs, Cultuur en Wetenschap en Gemeente Leeuwarden.</w:t>
      </w:r>
    </w:p>
    <w:sectPr w:rsidR="00B45C3F" w:rsidRPr="001D39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281DBB"/>
    <w:multiLevelType w:val="multilevel"/>
    <w:tmpl w:val="AF60A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C3F"/>
    <w:rsid w:val="00052F9B"/>
    <w:rsid w:val="00173475"/>
    <w:rsid w:val="001D39DF"/>
    <w:rsid w:val="002B7E50"/>
    <w:rsid w:val="00395D42"/>
    <w:rsid w:val="00543BA4"/>
    <w:rsid w:val="00622A8B"/>
    <w:rsid w:val="00653DC0"/>
    <w:rsid w:val="00694ED6"/>
    <w:rsid w:val="00757835"/>
    <w:rsid w:val="008346ED"/>
    <w:rsid w:val="009C28B9"/>
    <w:rsid w:val="00A50047"/>
    <w:rsid w:val="00B16E32"/>
    <w:rsid w:val="00B45C3F"/>
    <w:rsid w:val="00B53A5F"/>
    <w:rsid w:val="00D84DC6"/>
    <w:rsid w:val="00D85318"/>
    <w:rsid w:val="00F141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94415"/>
  <w15:chartTrackingRefBased/>
  <w15:docId w15:val="{7C528326-BB39-4C32-A146-AF6196B3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link w:val="Kop1Char"/>
    <w:uiPriority w:val="9"/>
    <w:qFormat/>
    <w:rsid w:val="00B45C3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45C3F"/>
    <w:rPr>
      <w:rFonts w:ascii="Times New Roman" w:eastAsia="Times New Roman" w:hAnsi="Times New Roman" w:cs="Times New Roman"/>
      <w:b/>
      <w:bCs/>
      <w:kern w:val="36"/>
      <w:sz w:val="48"/>
      <w:szCs w:val="48"/>
      <w:lang w:eastAsia="nl-NL"/>
    </w:rPr>
  </w:style>
  <w:style w:type="character" w:styleId="Nadruk">
    <w:name w:val="Emphasis"/>
    <w:basedOn w:val="Standaardalinea-lettertype"/>
    <w:uiPriority w:val="20"/>
    <w:qFormat/>
    <w:rsid w:val="00D84DC6"/>
    <w:rPr>
      <w:i/>
      <w:iCs/>
    </w:rPr>
  </w:style>
  <w:style w:type="paragraph" w:styleId="Normaalweb">
    <w:name w:val="Normal (Web)"/>
    <w:basedOn w:val="Standaard"/>
    <w:uiPriority w:val="99"/>
    <w:unhideWhenUsed/>
    <w:rsid w:val="00D84DC6"/>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D84DC6"/>
    <w:rPr>
      <w:b/>
      <w:bCs/>
    </w:rPr>
  </w:style>
  <w:style w:type="character" w:styleId="Hyperlink">
    <w:name w:val="Hyperlink"/>
    <w:basedOn w:val="Standaardalinea-lettertype"/>
    <w:uiPriority w:val="99"/>
    <w:semiHidden/>
    <w:unhideWhenUsed/>
    <w:rsid w:val="00D84D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068500">
      <w:bodyDiv w:val="1"/>
      <w:marLeft w:val="0"/>
      <w:marRight w:val="0"/>
      <w:marTop w:val="0"/>
      <w:marBottom w:val="0"/>
      <w:divBdr>
        <w:top w:val="none" w:sz="0" w:space="0" w:color="auto"/>
        <w:left w:val="none" w:sz="0" w:space="0" w:color="auto"/>
        <w:bottom w:val="none" w:sz="0" w:space="0" w:color="auto"/>
        <w:right w:val="none" w:sz="0" w:space="0" w:color="auto"/>
      </w:divBdr>
    </w:div>
    <w:div w:id="473257875">
      <w:bodyDiv w:val="1"/>
      <w:marLeft w:val="0"/>
      <w:marRight w:val="0"/>
      <w:marTop w:val="0"/>
      <w:marBottom w:val="0"/>
      <w:divBdr>
        <w:top w:val="none" w:sz="0" w:space="0" w:color="auto"/>
        <w:left w:val="none" w:sz="0" w:space="0" w:color="auto"/>
        <w:bottom w:val="none" w:sz="0" w:space="0" w:color="auto"/>
        <w:right w:val="none" w:sz="0" w:space="0" w:color="auto"/>
      </w:divBdr>
      <w:divsChild>
        <w:div w:id="607665874">
          <w:marLeft w:val="0"/>
          <w:marRight w:val="0"/>
          <w:marTop w:val="0"/>
          <w:marBottom w:val="0"/>
          <w:divBdr>
            <w:top w:val="none" w:sz="0" w:space="0" w:color="auto"/>
            <w:left w:val="none" w:sz="0" w:space="0" w:color="auto"/>
            <w:bottom w:val="none" w:sz="0" w:space="0" w:color="auto"/>
            <w:right w:val="none" w:sz="0" w:space="0" w:color="auto"/>
          </w:divBdr>
        </w:div>
        <w:div w:id="466314164">
          <w:marLeft w:val="0"/>
          <w:marRight w:val="0"/>
          <w:marTop w:val="0"/>
          <w:marBottom w:val="0"/>
          <w:divBdr>
            <w:top w:val="none" w:sz="0" w:space="0" w:color="auto"/>
            <w:left w:val="none" w:sz="0" w:space="0" w:color="auto"/>
            <w:bottom w:val="none" w:sz="0" w:space="0" w:color="auto"/>
            <w:right w:val="none" w:sz="0" w:space="0" w:color="auto"/>
          </w:divBdr>
        </w:div>
      </w:divsChild>
    </w:div>
    <w:div w:id="884297874">
      <w:bodyDiv w:val="1"/>
      <w:marLeft w:val="0"/>
      <w:marRight w:val="0"/>
      <w:marTop w:val="0"/>
      <w:marBottom w:val="0"/>
      <w:divBdr>
        <w:top w:val="none" w:sz="0" w:space="0" w:color="auto"/>
        <w:left w:val="none" w:sz="0" w:space="0" w:color="auto"/>
        <w:bottom w:val="none" w:sz="0" w:space="0" w:color="auto"/>
        <w:right w:val="none" w:sz="0" w:space="0" w:color="auto"/>
      </w:divBdr>
    </w:div>
    <w:div w:id="128885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Scholtens</dc:creator>
  <cp:keywords/>
  <dc:description/>
  <cp:lastModifiedBy>Anne-Sophie Scholtens</cp:lastModifiedBy>
  <cp:revision>3</cp:revision>
  <dcterms:created xsi:type="dcterms:W3CDTF">2023-07-12T14:20:00Z</dcterms:created>
  <dcterms:modified xsi:type="dcterms:W3CDTF">2023-07-12T14:22:00Z</dcterms:modified>
</cp:coreProperties>
</file>